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2C1D" w14:textId="4FAB0B15" w:rsidR="00482224" w:rsidRPr="00482224" w:rsidRDefault="00482224" w:rsidP="0054580D">
      <w:pPr>
        <w:pStyle w:val="Kop5"/>
        <w:shd w:val="solid" w:color="FFFFFF" w:fill="FFFFFF"/>
        <w:rPr>
          <w:bCs/>
          <w:color w:val="5B9BD5" w:themeColor="accent1"/>
          <w:sz w:val="36"/>
          <w:szCs w:val="40"/>
        </w:rPr>
      </w:pPr>
      <w:r w:rsidRPr="00482224">
        <w:rPr>
          <w:bCs/>
          <w:color w:val="5B9BD5" w:themeColor="accent1"/>
          <w:sz w:val="36"/>
          <w:szCs w:val="40"/>
        </w:rPr>
        <w:t>Formulier consultatie NSTT Handboek Sleufloze technieken</w:t>
      </w:r>
    </w:p>
    <w:p w14:paraId="6CE1EDA5" w14:textId="77777777" w:rsidR="00482224" w:rsidRDefault="00482224" w:rsidP="00482224">
      <w:pPr>
        <w:pStyle w:val="Kop5"/>
        <w:shd w:val="solid" w:color="FFFFFF" w:fill="FFFFFF"/>
        <w:rPr>
          <w:bCs/>
          <w:color w:val="5B9BD5" w:themeColor="accent1"/>
          <w:sz w:val="28"/>
          <w:szCs w:val="32"/>
        </w:rPr>
      </w:pPr>
    </w:p>
    <w:p w14:paraId="561043A0" w14:textId="65403FF1" w:rsidR="00482224" w:rsidRPr="00482224" w:rsidRDefault="00482224" w:rsidP="00482224">
      <w:pPr>
        <w:pStyle w:val="Kop5"/>
        <w:shd w:val="solid" w:color="FFFFFF" w:fill="FFFFFF"/>
        <w:rPr>
          <w:rFonts w:cs="Arial"/>
          <w:b w:val="0"/>
          <w:i/>
          <w:iCs/>
          <w:sz w:val="28"/>
          <w:szCs w:val="28"/>
        </w:rPr>
      </w:pPr>
      <w:r w:rsidRPr="00482224">
        <w:rPr>
          <w:bCs/>
          <w:i/>
          <w:iCs/>
          <w:color w:val="5B9BD5" w:themeColor="accent1"/>
          <w:sz w:val="28"/>
          <w:szCs w:val="32"/>
        </w:rPr>
        <w:t>Reactieformulier bij concept ‘Module Openfront boortechnieken, versie 0.3c’</w:t>
      </w:r>
    </w:p>
    <w:p w14:paraId="13D37739" w14:textId="417A5B6D" w:rsidR="00015C74" w:rsidRPr="00015C74" w:rsidRDefault="0091024E" w:rsidP="007D78E5">
      <w:pPr>
        <w:ind w:left="142" w:right="516"/>
        <w:rPr>
          <w:rFonts w:cs="Arial"/>
          <w:b/>
          <w:sz w:val="28"/>
          <w:szCs w:val="28"/>
        </w:rPr>
      </w:pPr>
      <w:r w:rsidRPr="00015C74">
        <w:rPr>
          <w:rFonts w:cs="Arial"/>
          <w:b/>
          <w:sz w:val="28"/>
          <w:szCs w:val="28"/>
        </w:rPr>
        <w:t xml:space="preserve"> </w:t>
      </w:r>
    </w:p>
    <w:p w14:paraId="7D5F16AD" w14:textId="433F50C7" w:rsidR="007D78E5" w:rsidRDefault="00482224" w:rsidP="0010248A">
      <w:pPr>
        <w:tabs>
          <w:tab w:val="left" w:pos="2127"/>
        </w:tabs>
        <w:spacing w:line="276" w:lineRule="auto"/>
        <w:ind w:left="142" w:right="516"/>
        <w:rPr>
          <w:rFonts w:cs="Arial"/>
          <w:b/>
        </w:rPr>
      </w:pPr>
      <w:r>
        <w:rPr>
          <w:rFonts w:cs="Arial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0ABDDA" wp14:editId="40129AD9">
                <wp:simplePos x="0" y="0"/>
                <wp:positionH relativeFrom="column">
                  <wp:posOffset>-568960</wp:posOffset>
                </wp:positionH>
                <wp:positionV relativeFrom="paragraph">
                  <wp:posOffset>133350</wp:posOffset>
                </wp:positionV>
                <wp:extent cx="10660380" cy="701040"/>
                <wp:effectExtent l="0" t="0" r="7620" b="381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03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2451" id="Rechthoek 14" o:spid="_x0000_s1026" style="position:absolute;margin-left:-44.8pt;margin-top:10.5pt;width:839.4pt;height:5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" fillcolor="#bdd6ee [1300]" stroked="f" strokeweight="1pt"/>
            </w:pict>
          </mc:Fallback>
        </mc:AlternateContent>
      </w:r>
    </w:p>
    <w:p w14:paraId="23297B0F" w14:textId="3169AAA7" w:rsidR="003B2FD3" w:rsidRDefault="00482224" w:rsidP="00482224">
      <w:pPr>
        <w:tabs>
          <w:tab w:val="left" w:pos="1476"/>
        </w:tabs>
        <w:spacing w:line="276" w:lineRule="auto"/>
        <w:ind w:left="142" w:right="516"/>
        <w:rPr>
          <w:rFonts w:cs="Arial"/>
          <w:b/>
        </w:rPr>
      </w:pPr>
      <w:r>
        <w:rPr>
          <w:rFonts w:cs="Arial"/>
          <w:b/>
        </w:rPr>
        <w:tab/>
      </w:r>
    </w:p>
    <w:p w14:paraId="2307677D" w14:textId="1CEF4B53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0" w:name="curdatum"/>
      <w:bookmarkEnd w:id="0"/>
      <w:r w:rsidR="007D78E5">
        <w:rPr>
          <w:rFonts w:cs="Arial"/>
        </w:rPr>
        <w:t xml:space="preserve">Secretariaat NSTT </w:t>
      </w:r>
    </w:p>
    <w:p w14:paraId="59D7C035" w14:textId="73C8C3FA" w:rsidR="00DE19AE" w:rsidRDefault="0010248A" w:rsidP="003B2FD3">
      <w:pPr>
        <w:tabs>
          <w:tab w:val="left" w:pos="936"/>
          <w:tab w:val="left" w:pos="2127"/>
          <w:tab w:val="left" w:pos="8148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1" w:name="curbetreft"/>
      <w:bookmarkEnd w:id="1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 xml:space="preserve">de </w:t>
      </w:r>
      <w:r w:rsidR="007D78E5">
        <w:rPr>
          <w:rFonts w:cs="Arial"/>
        </w:rPr>
        <w:t xml:space="preserve">module </w:t>
      </w:r>
      <w:r w:rsidR="00977DF8">
        <w:rPr>
          <w:rFonts w:cs="Arial"/>
        </w:rPr>
        <w:t>wil reageren</w:t>
      </w:r>
    </w:p>
    <w:p w14:paraId="78134507" w14:textId="15FC1247" w:rsidR="003B2FD3" w:rsidRDefault="00482224" w:rsidP="00482224">
      <w:pPr>
        <w:tabs>
          <w:tab w:val="left" w:pos="7452"/>
        </w:tabs>
        <w:spacing w:line="276" w:lineRule="auto"/>
        <w:ind w:left="142" w:right="516"/>
        <w:rPr>
          <w:rFonts w:cs="Arial"/>
          <w:sz w:val="16"/>
        </w:rPr>
      </w:pPr>
      <w:r>
        <w:rPr>
          <w:rFonts w:cs="Arial"/>
          <w:sz w:val="16"/>
        </w:rPr>
        <w:tab/>
      </w:r>
    </w:p>
    <w:p w14:paraId="01127AA8" w14:textId="77777777" w:rsidR="003B2FD3" w:rsidRDefault="003B2FD3" w:rsidP="003B2FD3">
      <w:pPr>
        <w:tabs>
          <w:tab w:val="left" w:pos="936"/>
          <w:tab w:val="left" w:pos="2127"/>
          <w:tab w:val="left" w:pos="8148"/>
        </w:tabs>
        <w:spacing w:line="276" w:lineRule="auto"/>
        <w:ind w:left="142" w:right="516"/>
        <w:rPr>
          <w:rFonts w:cs="Arial"/>
          <w:sz w:val="16"/>
        </w:rPr>
      </w:pPr>
    </w:p>
    <w:p w14:paraId="44F59249" w14:textId="77777777" w:rsidR="00977DF8" w:rsidRPr="00977DF8" w:rsidRDefault="00977DF8" w:rsidP="00977DF8">
      <w:pPr>
        <w:pStyle w:val="Plattetekst"/>
      </w:pPr>
    </w:p>
    <w:p w14:paraId="1BF9DCFA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B9F3038" w14:textId="73CEE17C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7D78E5">
        <w:t>Paragraaf</w:t>
      </w:r>
      <w:r>
        <w:t xml:space="preserve">” graag het </w:t>
      </w:r>
      <w:r w:rsidR="007D78E5">
        <w:t>paragraaf</w:t>
      </w:r>
      <w:r>
        <w:t xml:space="preserve">nummer </w:t>
      </w:r>
      <w:r w:rsidR="007D78E5">
        <w:t xml:space="preserve">waar u op </w:t>
      </w:r>
      <w:r>
        <w:t>reageert. U kan hier eventueel ook het paginanummer aan toevoegen.</w:t>
      </w:r>
    </w:p>
    <w:p w14:paraId="0509C68A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31248B7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4F7C713E" w14:textId="538BB3B7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</w:t>
      </w:r>
      <w:r w:rsidR="0007295B">
        <w:t xml:space="preserve"> “</w:t>
      </w:r>
      <w:r w:rsidR="007D78E5">
        <w:t>Verwerking NSTT</w:t>
      </w:r>
      <w:r w:rsidR="00977DF8" w:rsidRPr="00977DF8">
        <w:t xml:space="preserve">” worden later door </w:t>
      </w:r>
      <w:r w:rsidR="007D78E5">
        <w:t xml:space="preserve">NSTT </w:t>
      </w:r>
      <w:r w:rsidR="00977DF8" w:rsidRPr="00977DF8">
        <w:t>ing</w:t>
      </w:r>
      <w:r w:rsidR="0057149F">
        <w:t>evuld</w:t>
      </w:r>
      <w:r>
        <w:t>.</w:t>
      </w:r>
    </w:p>
    <w:p w14:paraId="74112C6A" w14:textId="2E1AF998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 toevoegen als u nodig heeft voor uw reactie.</w:t>
      </w:r>
    </w:p>
    <w:p w14:paraId="51E1D6FE" w14:textId="77777777" w:rsidR="000840F3" w:rsidRDefault="000840F3" w:rsidP="00977DF8">
      <w:pPr>
        <w:pStyle w:val="Plattetekst"/>
        <w:rPr>
          <w:rFonts w:cs="Arial"/>
        </w:rPr>
      </w:pPr>
    </w:p>
    <w:p w14:paraId="6001AB1C" w14:textId="77777777" w:rsidR="000840F3" w:rsidRPr="000840F3" w:rsidRDefault="000840F3" w:rsidP="00977DF8">
      <w:pPr>
        <w:pStyle w:val="Plattetekst"/>
        <w:rPr>
          <w:rFonts w:cs="Arial"/>
        </w:rPr>
      </w:pPr>
    </w:p>
    <w:p w14:paraId="3B0E2D09" w14:textId="034DAADB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uiterlijk </w:t>
      </w:r>
      <w:r w:rsidR="007D78E5">
        <w:rPr>
          <w:rFonts w:cs="Arial"/>
          <w:b/>
          <w:bCs/>
          <w:u w:val="single"/>
        </w:rPr>
        <w:t>31 januari 2022</w:t>
      </w:r>
      <w:r w:rsidRPr="000840F3">
        <w:rPr>
          <w:rFonts w:cs="Arial"/>
        </w:rPr>
        <w:t xml:space="preserve"> sturen aan </w:t>
      </w:r>
      <w:r w:rsidR="007D78E5">
        <w:rPr>
          <w:rFonts w:cs="Arial"/>
        </w:rPr>
        <w:t>NSTT</w:t>
      </w:r>
      <w:r w:rsidRPr="000840F3">
        <w:rPr>
          <w:rFonts w:cs="Arial"/>
        </w:rPr>
        <w:t xml:space="preserve">; per e-mail naar </w:t>
      </w:r>
      <w:hyperlink r:id="rId8" w:history="1">
        <w:r w:rsidR="007D78E5" w:rsidRPr="008D34F7">
          <w:rPr>
            <w:rStyle w:val="Hyperlink"/>
          </w:rPr>
          <w:t>info@nstt.nl</w:t>
        </w:r>
      </w:hyperlink>
      <w:r w:rsidR="007D78E5">
        <w:t xml:space="preserve">. </w:t>
      </w:r>
    </w:p>
    <w:p w14:paraId="29E28046" w14:textId="77777777" w:rsidR="00537002" w:rsidRDefault="00537002" w:rsidP="00977DF8">
      <w:pPr>
        <w:pStyle w:val="Plattetekst"/>
        <w:rPr>
          <w:rFonts w:cs="Arial"/>
        </w:rPr>
      </w:pPr>
    </w:p>
    <w:p w14:paraId="715FB446" w14:textId="77777777" w:rsidR="0007295B" w:rsidRDefault="0007295B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4CEAD2EE" w14:textId="77777777" w:rsidR="00482224" w:rsidRDefault="00482224" w:rsidP="0007295B">
      <w:pPr>
        <w:pStyle w:val="Tabeltitel"/>
        <w:spacing w:line="240" w:lineRule="auto"/>
        <w:ind w:left="0" w:firstLine="0"/>
        <w:jc w:val="left"/>
        <w:rPr>
          <w:bCs/>
          <w:color w:val="5B9BD5" w:themeColor="accent1"/>
          <w:sz w:val="28"/>
          <w:szCs w:val="32"/>
        </w:rPr>
      </w:pPr>
      <w:r>
        <w:rPr>
          <w:bCs/>
          <w:color w:val="5B9BD5" w:themeColor="accent1"/>
          <w:sz w:val="28"/>
          <w:szCs w:val="32"/>
        </w:rPr>
        <w:lastRenderedPageBreak/>
        <w:t>Reactie op het concept ‘Module openfront boortechnieken, versie 0.3c’</w:t>
      </w:r>
    </w:p>
    <w:p w14:paraId="670A582F" w14:textId="07121F1B" w:rsidR="0007295B" w:rsidRDefault="0007295B" w:rsidP="0007295B">
      <w:pPr>
        <w:pStyle w:val="Tabeltitel"/>
        <w:spacing w:line="240" w:lineRule="auto"/>
        <w:ind w:left="0" w:firstLine="0"/>
        <w:jc w:val="left"/>
      </w:pPr>
    </w:p>
    <w:p w14:paraId="12E5E934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4426" w:type="dxa"/>
        <w:tblInd w:w="17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25"/>
        <w:gridCol w:w="1518"/>
        <w:gridCol w:w="3960"/>
        <w:gridCol w:w="4020"/>
        <w:gridCol w:w="2268"/>
      </w:tblGrid>
      <w:tr w:rsidR="00DE19AE" w:rsidRPr="003D1878" w14:paraId="0529AAA4" w14:textId="77777777" w:rsidTr="00482224">
        <w:trPr>
          <w:trHeight w:val="175"/>
        </w:trPr>
        <w:tc>
          <w:tcPr>
            <w:tcW w:w="635" w:type="dxa"/>
            <w:shd w:val="clear" w:color="auto" w:fill="2E74B5" w:themeFill="accent1" w:themeFillShade="BF"/>
            <w:noWrap/>
            <w:vAlign w:val="center"/>
            <w:hideMark/>
          </w:tcPr>
          <w:p w14:paraId="19303979" w14:textId="77777777" w:rsidR="00DE19AE" w:rsidRPr="003D1878" w:rsidRDefault="00DE19AE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25" w:type="dxa"/>
            <w:shd w:val="clear" w:color="auto" w:fill="2E74B5" w:themeFill="accent1" w:themeFillShade="BF"/>
            <w:noWrap/>
            <w:vAlign w:val="center"/>
            <w:hideMark/>
          </w:tcPr>
          <w:p w14:paraId="6A1998AB" w14:textId="76D25C12" w:rsidR="00DE19AE" w:rsidRPr="003D1878" w:rsidRDefault="007D78E5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Indiener</w:t>
            </w:r>
          </w:p>
        </w:tc>
        <w:tc>
          <w:tcPr>
            <w:tcW w:w="1518" w:type="dxa"/>
            <w:shd w:val="clear" w:color="auto" w:fill="2E74B5" w:themeFill="accent1" w:themeFillShade="BF"/>
            <w:vAlign w:val="center"/>
          </w:tcPr>
          <w:p w14:paraId="7302BD6C" w14:textId="30A29081" w:rsidR="00DE19AE" w:rsidRDefault="007D78E5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Paragraaf </w:t>
            </w:r>
          </w:p>
          <w:p w14:paraId="4B29C840" w14:textId="3DEB91A3" w:rsidR="00DE19AE" w:rsidRPr="003D1878" w:rsidRDefault="00DE19AE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(bijv. </w:t>
            </w:r>
            <w:r w:rsidR="007D78E5">
              <w:rPr>
                <w:rFonts w:cs="Arial"/>
                <w:b/>
                <w:color w:val="FFFFFF" w:themeColor="background1"/>
                <w:sz w:val="18"/>
                <w:szCs w:val="18"/>
              </w:rPr>
              <w:t>par 4.1.2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60" w:type="dxa"/>
            <w:shd w:val="clear" w:color="auto" w:fill="2E74B5" w:themeFill="accent1" w:themeFillShade="BF"/>
            <w:vAlign w:val="center"/>
          </w:tcPr>
          <w:p w14:paraId="1CF42E5F" w14:textId="77777777" w:rsidR="00DE19AE" w:rsidRPr="003D1878" w:rsidRDefault="00DE19AE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4020" w:type="dxa"/>
            <w:shd w:val="clear" w:color="auto" w:fill="2E74B5" w:themeFill="accent1" w:themeFillShade="BF"/>
            <w:vAlign w:val="center"/>
          </w:tcPr>
          <w:p w14:paraId="5EA3B44C" w14:textId="77777777" w:rsidR="00DE19AE" w:rsidRPr="003D1878" w:rsidRDefault="00DE19AE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4948B3E1" w14:textId="5E3D3700" w:rsidR="00DE19AE" w:rsidRPr="003D1878" w:rsidRDefault="007D78E5" w:rsidP="003B2FD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Verwerking NSTT </w:t>
            </w:r>
          </w:p>
        </w:tc>
      </w:tr>
      <w:tr w:rsidR="00DE19AE" w:rsidRPr="003D1878" w14:paraId="718349A9" w14:textId="77777777" w:rsidTr="003B2FD3">
        <w:trPr>
          <w:trHeight w:val="90"/>
        </w:trPr>
        <w:tc>
          <w:tcPr>
            <w:tcW w:w="635" w:type="dxa"/>
            <w:shd w:val="clear" w:color="auto" w:fill="FFFFFF" w:themeFill="background1"/>
            <w:noWrap/>
            <w:vAlign w:val="center"/>
          </w:tcPr>
          <w:p w14:paraId="2A83F846" w14:textId="77777777" w:rsidR="00DE19AE" w:rsidRPr="003D1878" w:rsidRDefault="00664DD3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25" w:type="dxa"/>
            <w:shd w:val="clear" w:color="auto" w:fill="FFFFFF" w:themeFill="background1"/>
            <w:noWrap/>
            <w:vAlign w:val="center"/>
          </w:tcPr>
          <w:p w14:paraId="23D84CBB" w14:textId="632999B9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C4813ED" w14:textId="77777777" w:rsidR="00820F94" w:rsidRPr="003D1878" w:rsidRDefault="00820F94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2CBDB96E" w14:textId="77777777" w:rsidR="00DE19AE" w:rsidRPr="003D1878" w:rsidRDefault="00DE19AE" w:rsidP="00664D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FFFFFF" w:themeFill="background1"/>
          </w:tcPr>
          <w:p w14:paraId="0D6D1E1C" w14:textId="77777777" w:rsidR="00820F94" w:rsidRPr="003D1878" w:rsidRDefault="00820F94" w:rsidP="00820F9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28E26D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DE19AE" w:rsidRPr="003D1878" w14:paraId="0983C65E" w14:textId="77777777" w:rsidTr="003B2FD3">
        <w:trPr>
          <w:trHeight w:val="90"/>
        </w:trPr>
        <w:tc>
          <w:tcPr>
            <w:tcW w:w="635" w:type="dxa"/>
            <w:shd w:val="clear" w:color="auto" w:fill="FFFFFF" w:themeFill="background1"/>
            <w:noWrap/>
            <w:vAlign w:val="center"/>
          </w:tcPr>
          <w:p w14:paraId="54ADBEF8" w14:textId="61F164CF" w:rsidR="00DE19AE" w:rsidRPr="003D1878" w:rsidRDefault="007D78E5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25" w:type="dxa"/>
            <w:shd w:val="clear" w:color="auto" w:fill="FFFFFF" w:themeFill="background1"/>
            <w:noWrap/>
            <w:vAlign w:val="center"/>
          </w:tcPr>
          <w:p w14:paraId="2884238F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054FB44" w14:textId="75471AD6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0B0EED93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FFFFFF" w:themeFill="background1"/>
          </w:tcPr>
          <w:p w14:paraId="4D9FEF26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A6652A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DE19AE" w:rsidRPr="003D1878" w14:paraId="0DC2D26B" w14:textId="77777777" w:rsidTr="003B2FD3">
        <w:trPr>
          <w:trHeight w:val="90"/>
        </w:trPr>
        <w:tc>
          <w:tcPr>
            <w:tcW w:w="635" w:type="dxa"/>
            <w:shd w:val="clear" w:color="auto" w:fill="FFFFFF" w:themeFill="background1"/>
            <w:noWrap/>
            <w:vAlign w:val="center"/>
          </w:tcPr>
          <w:p w14:paraId="1F5DA9EA" w14:textId="04B539DC" w:rsidR="00DE19AE" w:rsidRPr="003D1878" w:rsidRDefault="007D78E5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025" w:type="dxa"/>
            <w:shd w:val="clear" w:color="auto" w:fill="FFFFFF" w:themeFill="background1"/>
            <w:noWrap/>
            <w:vAlign w:val="center"/>
          </w:tcPr>
          <w:p w14:paraId="674C3E76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3052781" w14:textId="42F4FEC5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27C97C9F" w14:textId="22FC4522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FFFFFF" w:themeFill="background1"/>
          </w:tcPr>
          <w:p w14:paraId="39BD047F" w14:textId="43DD7C74" w:rsidR="00DE19AE" w:rsidRPr="003D1878" w:rsidRDefault="00DE19AE" w:rsidP="00820F9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6250CF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DE19AE" w:rsidRPr="003D1878" w14:paraId="2E94407E" w14:textId="77777777" w:rsidTr="003B2FD3">
        <w:trPr>
          <w:trHeight w:val="90"/>
        </w:trPr>
        <w:tc>
          <w:tcPr>
            <w:tcW w:w="635" w:type="dxa"/>
            <w:shd w:val="clear" w:color="auto" w:fill="FFFFFF" w:themeFill="background1"/>
            <w:noWrap/>
            <w:vAlign w:val="center"/>
          </w:tcPr>
          <w:p w14:paraId="060F15B6" w14:textId="37796C89" w:rsidR="00DE19AE" w:rsidRPr="003D1878" w:rsidRDefault="007D78E5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25" w:type="dxa"/>
            <w:shd w:val="clear" w:color="auto" w:fill="FFFFFF" w:themeFill="background1"/>
            <w:noWrap/>
            <w:vAlign w:val="center"/>
          </w:tcPr>
          <w:p w14:paraId="0BC09B7F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71A0956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CE51CE8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FFFFFF" w:themeFill="background1"/>
          </w:tcPr>
          <w:p w14:paraId="3C92C314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52A517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DE19AE" w:rsidRPr="003D1878" w14:paraId="6CAD591F" w14:textId="77777777" w:rsidTr="003B2FD3">
        <w:trPr>
          <w:trHeight w:val="90"/>
        </w:trPr>
        <w:tc>
          <w:tcPr>
            <w:tcW w:w="635" w:type="dxa"/>
            <w:shd w:val="clear" w:color="auto" w:fill="FFFFFF" w:themeFill="background1"/>
            <w:noWrap/>
            <w:vAlign w:val="center"/>
          </w:tcPr>
          <w:p w14:paraId="087AF326" w14:textId="4845A5C7" w:rsidR="00DE19AE" w:rsidRPr="003D1878" w:rsidRDefault="007D78E5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25" w:type="dxa"/>
            <w:shd w:val="clear" w:color="auto" w:fill="FFFFFF" w:themeFill="background1"/>
            <w:noWrap/>
            <w:vAlign w:val="center"/>
          </w:tcPr>
          <w:p w14:paraId="6FCEB651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835467F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5EDE66C1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FFFFFF" w:themeFill="background1"/>
          </w:tcPr>
          <w:p w14:paraId="1518D42E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90A8EC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DE19AE" w:rsidRPr="003D1878" w14:paraId="02551653" w14:textId="77777777" w:rsidTr="003B2FD3">
        <w:trPr>
          <w:trHeight w:val="90"/>
        </w:trPr>
        <w:tc>
          <w:tcPr>
            <w:tcW w:w="635" w:type="dxa"/>
            <w:shd w:val="clear" w:color="auto" w:fill="FFFFFF" w:themeFill="background1"/>
            <w:noWrap/>
            <w:vAlign w:val="center"/>
          </w:tcPr>
          <w:p w14:paraId="04923857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  <w:noWrap/>
            <w:vAlign w:val="center"/>
          </w:tcPr>
          <w:p w14:paraId="7888021F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14C65906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1851F51A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FFFFFF" w:themeFill="background1"/>
          </w:tcPr>
          <w:p w14:paraId="1B34A995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5A8960" w14:textId="77777777" w:rsidR="00DE19AE" w:rsidRPr="003D1878" w:rsidRDefault="00DE19AE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5461797" w14:textId="318ADE24" w:rsidR="0007295B" w:rsidRDefault="0007295B" w:rsidP="0007295B">
      <w:pPr>
        <w:pStyle w:val="Tabeltitel"/>
      </w:pPr>
    </w:p>
    <w:sectPr w:rsidR="0007295B" w:rsidSect="00E75484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20" w:h="11900" w:orient="landscape" w:code="9"/>
      <w:pgMar w:top="1134" w:right="2234" w:bottom="1361" w:left="908" w:header="794" w:footer="53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F9B1" w14:textId="77777777" w:rsidR="00CA3ED2" w:rsidRDefault="00CA3ED2">
      <w:r>
        <w:separator/>
      </w:r>
    </w:p>
    <w:p w14:paraId="4DF6A3D6" w14:textId="77777777" w:rsidR="00CA3ED2" w:rsidRDefault="00CA3ED2"/>
  </w:endnote>
  <w:endnote w:type="continuationSeparator" w:id="0">
    <w:p w14:paraId="10DD4E16" w14:textId="77777777" w:rsidR="00CA3ED2" w:rsidRDefault="00CA3ED2">
      <w:r>
        <w:continuationSeparator/>
      </w:r>
    </w:p>
    <w:p w14:paraId="15095FE3" w14:textId="77777777" w:rsidR="00CA3ED2" w:rsidRDefault="00CA3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Borders>
        <w:top w:val="single" w:sz="4" w:space="0" w:color="2E74B5" w:themeColor="accent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1"/>
    </w:tblGrid>
    <w:tr w:rsidR="006C4A8E" w:rsidRPr="003B2FD3" w14:paraId="421F2957" w14:textId="77777777" w:rsidTr="003B2FD3">
      <w:trPr>
        <w:trHeight w:val="235"/>
      </w:trPr>
      <w:tc>
        <w:tcPr>
          <w:tcW w:w="14601" w:type="dxa"/>
        </w:tcPr>
        <w:p w14:paraId="735FED4A" w14:textId="083D29BE" w:rsidR="006C4A8E" w:rsidRPr="003B2FD3" w:rsidRDefault="003B2FD3" w:rsidP="003B2FD3">
          <w:pPr>
            <w:pStyle w:val="Voettekst"/>
            <w:spacing w:line="240" w:lineRule="exact"/>
            <w:jc w:val="center"/>
            <w:rPr>
              <w:sz w:val="18"/>
              <w:szCs w:val="18"/>
            </w:rPr>
          </w:pPr>
          <w:proofErr w:type="spellStart"/>
          <w:r w:rsidRPr="003B2FD3">
            <w:rPr>
              <w:sz w:val="18"/>
              <w:szCs w:val="18"/>
            </w:rPr>
            <w:t>Pag</w:t>
          </w:r>
          <w:proofErr w:type="spellEnd"/>
          <w:r w:rsidRPr="003B2FD3">
            <w:rPr>
              <w:sz w:val="18"/>
              <w:szCs w:val="18"/>
            </w:rPr>
            <w:t xml:space="preserve"> </w:t>
          </w:r>
          <w:r w:rsidRPr="003B2FD3">
            <w:rPr>
              <w:sz w:val="18"/>
              <w:szCs w:val="18"/>
            </w:rPr>
            <w:fldChar w:fldCharType="begin"/>
          </w:r>
          <w:r w:rsidRPr="003B2FD3">
            <w:rPr>
              <w:sz w:val="18"/>
              <w:szCs w:val="18"/>
            </w:rPr>
            <w:instrText>PAGE   \* MERGEFORMAT</w:instrText>
          </w:r>
          <w:r w:rsidRPr="003B2FD3">
            <w:rPr>
              <w:sz w:val="18"/>
              <w:szCs w:val="18"/>
            </w:rPr>
            <w:fldChar w:fldCharType="separate"/>
          </w:r>
          <w:r w:rsidRPr="003B2FD3">
            <w:rPr>
              <w:sz w:val="18"/>
              <w:szCs w:val="18"/>
            </w:rPr>
            <w:t>1</w:t>
          </w:r>
          <w:r w:rsidRPr="003B2FD3">
            <w:rPr>
              <w:sz w:val="18"/>
              <w:szCs w:val="18"/>
            </w:rPr>
            <w:fldChar w:fldCharType="end"/>
          </w:r>
        </w:p>
      </w:tc>
    </w:tr>
  </w:tbl>
  <w:p w14:paraId="4081D961" w14:textId="41BC0D17" w:rsidR="006C4A8E" w:rsidRDefault="006C4A8E" w:rsidP="003B2F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7FD3" w14:textId="32AB0DBE" w:rsidR="00976354" w:rsidRDefault="00E75484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1D11014" wp14:editId="4D5DD237">
              <wp:simplePos x="0" y="0"/>
              <wp:positionH relativeFrom="page">
                <wp:posOffset>8621395</wp:posOffset>
              </wp:positionH>
              <wp:positionV relativeFrom="paragraph">
                <wp:posOffset>-188595</wp:posOffset>
              </wp:positionV>
              <wp:extent cx="1831340" cy="1404620"/>
              <wp:effectExtent l="0" t="114300" r="0" b="120650"/>
              <wp:wrapSquare wrapText="bothSides"/>
              <wp:docPr id="4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058259">
                        <a:off x="0" y="0"/>
                        <a:ext cx="18313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D652" w14:textId="77777777" w:rsidR="00E75484" w:rsidRPr="00E75484" w:rsidRDefault="00E75484" w:rsidP="00E75484">
                          <w:pP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75484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Denk </w:t>
                          </w:r>
                          <w:proofErr w:type="spellStart"/>
                          <w:r w:rsidRPr="00E75484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sleufloos</w:t>
                          </w:r>
                          <w:proofErr w:type="spellEnd"/>
                        </w:p>
                        <w:p w14:paraId="5AFDB9D7" w14:textId="77777777" w:rsidR="00E75484" w:rsidRPr="00E75484" w:rsidRDefault="00E75484" w:rsidP="00E75484">
                          <w:pP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75484"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Graven kan altijd nog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1101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78.85pt;margin-top:-14.85pt;width:144.2pt;height:110.6pt;rotation:-591726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" filled="f" stroked="f">
              <v:textbox style="mso-fit-shape-to-text:t">
                <w:txbxContent>
                  <w:p w14:paraId="1BEFD652" w14:textId="77777777" w:rsidR="00E75484" w:rsidRPr="00E75484" w:rsidRDefault="00E75484" w:rsidP="00E75484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E75484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Denk </w:t>
                    </w:r>
                    <w:proofErr w:type="spellStart"/>
                    <w:r w:rsidRPr="00E75484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sleufloos</w:t>
                    </w:r>
                    <w:proofErr w:type="spellEnd"/>
                  </w:p>
                  <w:p w14:paraId="5AFDB9D7" w14:textId="77777777" w:rsidR="00E75484" w:rsidRPr="00E75484" w:rsidRDefault="00E75484" w:rsidP="00E75484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E75484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Graven kan altijd nog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3C91" w14:textId="77777777" w:rsidR="00CA3ED2" w:rsidRDefault="00CA3ED2">
      <w:r>
        <w:separator/>
      </w:r>
    </w:p>
    <w:p w14:paraId="5387581F" w14:textId="77777777" w:rsidR="00CA3ED2" w:rsidRDefault="00CA3ED2"/>
  </w:footnote>
  <w:footnote w:type="continuationSeparator" w:id="0">
    <w:p w14:paraId="350E74C3" w14:textId="77777777" w:rsidR="00CA3ED2" w:rsidRDefault="00CA3ED2">
      <w:r>
        <w:continuationSeparator/>
      </w:r>
    </w:p>
    <w:p w14:paraId="06A22779" w14:textId="77777777" w:rsidR="00CA3ED2" w:rsidRDefault="00CA3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2199" w14:textId="53AD7C9B" w:rsidR="0077000D" w:rsidRDefault="003B2FD3">
    <w:r w:rsidRPr="000E51A5">
      <w:rPr>
        <w:noProof/>
        <w:sz w:val="16"/>
        <w:szCs w:val="16"/>
      </w:rPr>
      <w:drawing>
        <wp:anchor distT="0" distB="0" distL="114300" distR="114300" simplePos="0" relativeHeight="251680768" behindDoc="0" locked="0" layoutInCell="1" allowOverlap="1" wp14:anchorId="419219B4" wp14:editId="6BF5F2D7">
          <wp:simplePos x="0" y="0"/>
          <wp:positionH relativeFrom="column">
            <wp:posOffset>7932871</wp:posOffset>
          </wp:positionH>
          <wp:positionV relativeFrom="paragraph">
            <wp:posOffset>-313690</wp:posOffset>
          </wp:positionV>
          <wp:extent cx="1577943" cy="320040"/>
          <wp:effectExtent l="0" t="0" r="3810" b="3810"/>
          <wp:wrapNone/>
          <wp:docPr id="44" name="Afbeelding 44" descr="Afbeelding met tekening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, klok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693" cy="32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93AB" w14:textId="5BA5B50A" w:rsidR="00D56BF0" w:rsidRDefault="007D78E5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 w:rsidRPr="000E51A5">
      <w:rPr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 wp14:anchorId="7F1F1A05" wp14:editId="7CB1D51C">
          <wp:simplePos x="0" y="0"/>
          <wp:positionH relativeFrom="margin">
            <wp:posOffset>7858760</wp:posOffset>
          </wp:positionH>
          <wp:positionV relativeFrom="paragraph">
            <wp:posOffset>-321310</wp:posOffset>
          </wp:positionV>
          <wp:extent cx="2078990" cy="421662"/>
          <wp:effectExtent l="0" t="0" r="0" b="0"/>
          <wp:wrapNone/>
          <wp:docPr id="8" name="Afbeelding 8" descr="Afbeelding met tekening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, klok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27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403A6" w14:textId="77777777" w:rsidR="00D56BF0" w:rsidRDefault="00D56BF0" w:rsidP="00D56BF0">
    <w:pPr>
      <w:rPr>
        <w:rFonts w:ascii="Times New Roman" w:hAnsi="Times New Roman"/>
        <w:sz w:val="24"/>
        <w:szCs w:val="24"/>
      </w:rPr>
    </w:pPr>
  </w:p>
  <w:p w14:paraId="532CF34F" w14:textId="77777777" w:rsidR="00D56BF0" w:rsidRDefault="00D56BF0" w:rsidP="00D56BF0">
    <w:pPr>
      <w:jc w:val="right"/>
    </w:pPr>
  </w:p>
  <w:p w14:paraId="7E7F0F36" w14:textId="77777777" w:rsidR="006C4A8E" w:rsidRPr="00D56BF0" w:rsidRDefault="006C4A8E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243977"/>
    <w:multiLevelType w:val="hybridMultilevel"/>
    <w:tmpl w:val="943AEFA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1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4735341"/>
    <w:multiLevelType w:val="hybridMultilevel"/>
    <w:tmpl w:val="AE9C1DD6"/>
    <w:lvl w:ilvl="0" w:tplc="46882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2"/>
  </w:num>
  <w:num w:numId="5">
    <w:abstractNumId w:val="13"/>
  </w:num>
  <w:num w:numId="6">
    <w:abstractNumId w:val="15"/>
  </w:num>
  <w:num w:numId="7">
    <w:abstractNumId w:val="19"/>
  </w:num>
  <w:num w:numId="8">
    <w:abstractNumId w:val="5"/>
  </w:num>
  <w:num w:numId="9">
    <w:abstractNumId w:val="25"/>
  </w:num>
  <w:num w:numId="10">
    <w:abstractNumId w:val="6"/>
  </w:num>
  <w:num w:numId="11">
    <w:abstractNumId w:val="29"/>
  </w:num>
  <w:num w:numId="12">
    <w:abstractNumId w:val="27"/>
  </w:num>
  <w:num w:numId="13">
    <w:abstractNumId w:val="9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0"/>
  </w:num>
  <w:num w:numId="22">
    <w:abstractNumId w:val="20"/>
  </w:num>
  <w:num w:numId="23">
    <w:abstractNumId w:val="4"/>
  </w:num>
  <w:num w:numId="24">
    <w:abstractNumId w:val="0"/>
  </w:num>
  <w:num w:numId="25">
    <w:abstractNumId w:val="12"/>
  </w:num>
  <w:num w:numId="26">
    <w:abstractNumId w:val="14"/>
  </w:num>
  <w:num w:numId="27">
    <w:abstractNumId w:val="23"/>
  </w:num>
  <w:num w:numId="28">
    <w:abstractNumId w:val="8"/>
  </w:num>
  <w:num w:numId="29">
    <w:abstractNumId w:val="7"/>
  </w:num>
  <w:num w:numId="30">
    <w:abstractNumId w:val="3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01C16"/>
    <w:rsid w:val="000115EB"/>
    <w:rsid w:val="00015C74"/>
    <w:rsid w:val="00037BB5"/>
    <w:rsid w:val="0007295B"/>
    <w:rsid w:val="0007581D"/>
    <w:rsid w:val="000840F3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A665C"/>
    <w:rsid w:val="001A70A8"/>
    <w:rsid w:val="001B2CA0"/>
    <w:rsid w:val="001D224B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921A3"/>
    <w:rsid w:val="003A01B3"/>
    <w:rsid w:val="003A27BA"/>
    <w:rsid w:val="003A29D4"/>
    <w:rsid w:val="003A2B3D"/>
    <w:rsid w:val="003B2FD3"/>
    <w:rsid w:val="003C22E1"/>
    <w:rsid w:val="003C30F0"/>
    <w:rsid w:val="003D00EB"/>
    <w:rsid w:val="003D130F"/>
    <w:rsid w:val="003D1878"/>
    <w:rsid w:val="003E534A"/>
    <w:rsid w:val="003F3EE6"/>
    <w:rsid w:val="003F527C"/>
    <w:rsid w:val="00415897"/>
    <w:rsid w:val="004375E0"/>
    <w:rsid w:val="00442762"/>
    <w:rsid w:val="00456509"/>
    <w:rsid w:val="00463CB6"/>
    <w:rsid w:val="00466D82"/>
    <w:rsid w:val="00482224"/>
    <w:rsid w:val="004C064C"/>
    <w:rsid w:val="004C3D63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B3B98"/>
    <w:rsid w:val="005B7356"/>
    <w:rsid w:val="005C23B1"/>
    <w:rsid w:val="005C5212"/>
    <w:rsid w:val="005E109B"/>
    <w:rsid w:val="005E37B1"/>
    <w:rsid w:val="00606FD1"/>
    <w:rsid w:val="006107E5"/>
    <w:rsid w:val="0062799E"/>
    <w:rsid w:val="006431A3"/>
    <w:rsid w:val="00645724"/>
    <w:rsid w:val="0065508B"/>
    <w:rsid w:val="00664DD3"/>
    <w:rsid w:val="006A0C81"/>
    <w:rsid w:val="006B405F"/>
    <w:rsid w:val="006C4A8E"/>
    <w:rsid w:val="006D3949"/>
    <w:rsid w:val="006E45CB"/>
    <w:rsid w:val="006F2990"/>
    <w:rsid w:val="006F365F"/>
    <w:rsid w:val="006F5555"/>
    <w:rsid w:val="00704974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422"/>
    <w:rsid w:val="007D0723"/>
    <w:rsid w:val="007D78E5"/>
    <w:rsid w:val="007E589A"/>
    <w:rsid w:val="007E6033"/>
    <w:rsid w:val="00803498"/>
    <w:rsid w:val="00820F94"/>
    <w:rsid w:val="00846459"/>
    <w:rsid w:val="00855869"/>
    <w:rsid w:val="00876CB6"/>
    <w:rsid w:val="00890484"/>
    <w:rsid w:val="008A70FB"/>
    <w:rsid w:val="008B76D3"/>
    <w:rsid w:val="008C5F61"/>
    <w:rsid w:val="008C7DC3"/>
    <w:rsid w:val="008E702B"/>
    <w:rsid w:val="008F11E6"/>
    <w:rsid w:val="00901EA3"/>
    <w:rsid w:val="0090364A"/>
    <w:rsid w:val="0091024E"/>
    <w:rsid w:val="009104DE"/>
    <w:rsid w:val="00940918"/>
    <w:rsid w:val="00940AE7"/>
    <w:rsid w:val="00942E70"/>
    <w:rsid w:val="00954123"/>
    <w:rsid w:val="00965424"/>
    <w:rsid w:val="00976354"/>
    <w:rsid w:val="00977DF8"/>
    <w:rsid w:val="009921F7"/>
    <w:rsid w:val="009A2DBF"/>
    <w:rsid w:val="009A349C"/>
    <w:rsid w:val="009A7DFE"/>
    <w:rsid w:val="009C1BC7"/>
    <w:rsid w:val="009C2D41"/>
    <w:rsid w:val="009D1838"/>
    <w:rsid w:val="009E2AC1"/>
    <w:rsid w:val="009F4E49"/>
    <w:rsid w:val="009F5EFA"/>
    <w:rsid w:val="00A3735D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04A55"/>
    <w:rsid w:val="00B22398"/>
    <w:rsid w:val="00B30776"/>
    <w:rsid w:val="00B56981"/>
    <w:rsid w:val="00B7050C"/>
    <w:rsid w:val="00B75E3F"/>
    <w:rsid w:val="00B824FD"/>
    <w:rsid w:val="00B9107B"/>
    <w:rsid w:val="00B93D51"/>
    <w:rsid w:val="00B94E15"/>
    <w:rsid w:val="00BC62EF"/>
    <w:rsid w:val="00BE1A0C"/>
    <w:rsid w:val="00C15583"/>
    <w:rsid w:val="00C269B8"/>
    <w:rsid w:val="00C321BF"/>
    <w:rsid w:val="00C401F5"/>
    <w:rsid w:val="00C40E30"/>
    <w:rsid w:val="00C82319"/>
    <w:rsid w:val="00CA3B2C"/>
    <w:rsid w:val="00CA3ED2"/>
    <w:rsid w:val="00CA7120"/>
    <w:rsid w:val="00CC71F9"/>
    <w:rsid w:val="00CD0E5D"/>
    <w:rsid w:val="00CD6A3A"/>
    <w:rsid w:val="00CF5C44"/>
    <w:rsid w:val="00D248B5"/>
    <w:rsid w:val="00D31184"/>
    <w:rsid w:val="00D55840"/>
    <w:rsid w:val="00D56BF0"/>
    <w:rsid w:val="00D96D8D"/>
    <w:rsid w:val="00DB656D"/>
    <w:rsid w:val="00DC30B9"/>
    <w:rsid w:val="00DE19AE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75484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A77D4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0EAAC"/>
  <w15:docId w15:val="{51AA1E3D-58C4-4F2E-8BDD-33BF755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  <w:style w:type="table" w:styleId="Tabelraster">
    <w:name w:val="Table Grid"/>
    <w:basedOn w:val="Standaardtabel"/>
    <w:rsid w:val="00DE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D78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t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2BB4-635C-47EB-87D4-8C33AB3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Company>Gemeente Vlaardingen</Company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creator>SIKB</dc:creator>
  <cp:lastModifiedBy>Sleufloze Technieken</cp:lastModifiedBy>
  <cp:revision>2</cp:revision>
  <cp:lastPrinted>2017-09-20T12:29:00Z</cp:lastPrinted>
  <dcterms:created xsi:type="dcterms:W3CDTF">2022-01-10T13:20:00Z</dcterms:created>
  <dcterms:modified xsi:type="dcterms:W3CDTF">2022-01-10T13:20:00Z</dcterms:modified>
</cp:coreProperties>
</file>